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03" w:rsidRPr="00D74D75" w:rsidRDefault="00D74D75" w:rsidP="00D7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75">
        <w:rPr>
          <w:rFonts w:ascii="Times New Roman" w:hAnsi="Times New Roman" w:cs="Times New Roman"/>
          <w:b/>
          <w:sz w:val="28"/>
          <w:szCs w:val="28"/>
        </w:rPr>
        <w:t>ЗАДАНИЕ НА НЕДЕЛЮ ДЛЯ 7 КЛАССА.</w:t>
      </w:r>
    </w:p>
    <w:p w:rsidR="00D74D75" w:rsidRPr="00D74D75" w:rsidRDefault="00D74D75">
      <w:pPr>
        <w:rPr>
          <w:rFonts w:ascii="Times New Roman" w:hAnsi="Times New Roman" w:cs="Times New Roman"/>
          <w:b/>
          <w:sz w:val="24"/>
          <w:szCs w:val="24"/>
        </w:rPr>
      </w:pPr>
      <w:r w:rsidRPr="00D74D75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</w:p>
    <w:p w:rsidR="00D74D75" w:rsidRPr="00D74D75" w:rsidRDefault="00D74D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5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Понедельник </w:t>
      </w:r>
      <w:r w:rsidRPr="00D74D75">
        <w:rPr>
          <w:rFonts w:ascii="Times New Roman" w:hAnsi="Times New Roman" w:cs="Times New Roman"/>
          <w:color w:val="000000" w:themeColor="text1"/>
          <w:sz w:val="24"/>
          <w:szCs w:val="24"/>
        </w:rPr>
        <w:t>– Тема «Россия при первых Романовых: перемены в государственном устройстве».  Используя материалы параграф 18, заполнить рабочий лист; выучить понятия п.17-18</w:t>
      </w:r>
    </w:p>
    <w:p w:rsidR="00D74D75" w:rsidRDefault="00D74D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5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Среда</w:t>
      </w:r>
      <w:r w:rsidRPr="00D7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Тема «Изменения в социальной структуре российского общества». Используя материал параграф 19</w:t>
      </w:r>
      <w:r w:rsidR="007F2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презентацию, заполнить таблицу и ответить на вопросы.</w:t>
      </w:r>
    </w:p>
    <w:p w:rsidR="001F36EF" w:rsidRDefault="007F2540">
      <w:r w:rsidRPr="007F2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ОБЩЕСТВОЗНАНИЕ.</w:t>
      </w:r>
      <w:r w:rsidR="001F36EF" w:rsidRPr="001F36EF">
        <w:t xml:space="preserve"> </w:t>
      </w:r>
    </w:p>
    <w:p w:rsidR="007F2540" w:rsidRDefault="007F25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5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F2540">
        <w:rPr>
          <w:rFonts w:ascii="Times New Roman" w:hAnsi="Times New Roman" w:cs="Times New Roman"/>
          <w:color w:val="000000" w:themeColor="text1"/>
          <w:sz w:val="24"/>
          <w:szCs w:val="24"/>
        </w:rPr>
        <w:t>– Тема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«Воздействие человека на природу».</w:t>
      </w:r>
      <w:r w:rsidR="001F3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Прослушать видео урок, ответить на вопросы </w:t>
      </w:r>
      <w:r w:rsidR="00D6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</w:t>
      </w:r>
      <w:r w:rsidR="001F36EF">
        <w:rPr>
          <w:rFonts w:ascii="Times New Roman" w:hAnsi="Times New Roman" w:cs="Times New Roman"/>
          <w:color w:val="000000" w:themeColor="text1"/>
          <w:sz w:val="24"/>
          <w:szCs w:val="24"/>
        </w:rPr>
        <w:t>параграфа</w:t>
      </w:r>
      <w:r w:rsidR="00D67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36EF" w:rsidRPr="001F36EF" w:rsidRDefault="00D67B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B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Ссылка на видео урок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36EF" w:rsidRPr="001F3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https://interneturok.ru/obshestvoznanie/7-klass/tema-2/vozdeystvie-cheloveka-na-prirodu?konspekt</w:t>
      </w:r>
    </w:p>
    <w:p w:rsidR="007F2540" w:rsidRPr="007F2540" w:rsidRDefault="007F25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завершить работу над практическими заданиями – страница 120, № 3, 4, 5. Повторить главу 2 «Экономика».</w:t>
      </w:r>
    </w:p>
    <w:sectPr w:rsidR="007F2540" w:rsidRPr="007F2540" w:rsidSect="0029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75"/>
    <w:rsid w:val="001F36EF"/>
    <w:rsid w:val="00290203"/>
    <w:rsid w:val="00363961"/>
    <w:rsid w:val="004B3131"/>
    <w:rsid w:val="004E4E6B"/>
    <w:rsid w:val="007F2540"/>
    <w:rsid w:val="00865778"/>
    <w:rsid w:val="008D68D9"/>
    <w:rsid w:val="00D67B83"/>
    <w:rsid w:val="00D7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Новый формат</cp:lastModifiedBy>
  <cp:revision>2</cp:revision>
  <dcterms:created xsi:type="dcterms:W3CDTF">2018-03-25T13:48:00Z</dcterms:created>
  <dcterms:modified xsi:type="dcterms:W3CDTF">2018-03-25T13:48:00Z</dcterms:modified>
</cp:coreProperties>
</file>