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C9A" w:rsidRDefault="00E77C9A" w:rsidP="00EC6EFA">
      <w:r>
        <w:t>7Б. технология (девочки) 26.03 18</w:t>
      </w:r>
    </w:p>
    <w:p w:rsidR="00EC6EFA" w:rsidRDefault="00EC6EFA" w:rsidP="00EC6EFA">
      <w:r>
        <w:t xml:space="preserve">Раздел «Художественные ремёсла» </w:t>
      </w:r>
    </w:p>
    <w:p w:rsidR="000B5C67" w:rsidRPr="00E77C9A" w:rsidRDefault="00EC6EFA" w:rsidP="00EC6EFA">
      <w:pPr>
        <w:rPr>
          <w:bCs/>
          <w:i/>
          <w:iCs/>
        </w:rPr>
      </w:pPr>
      <w:r w:rsidRPr="00E77C9A">
        <w:rPr>
          <w:rFonts w:ascii="Times New Roman" w:hAnsi="Times New Roman" w:cs="Times New Roman"/>
          <w:b/>
        </w:rPr>
        <w:t>Задание:</w:t>
      </w:r>
      <w:r w:rsidRPr="00EC6EFA">
        <w:rPr>
          <w:b/>
          <w:bCs/>
          <w:i/>
          <w:iCs/>
        </w:rPr>
        <w:t xml:space="preserve"> </w:t>
      </w:r>
      <w:r w:rsidRPr="00E77C9A">
        <w:rPr>
          <w:bCs/>
          <w:i/>
          <w:iCs/>
        </w:rPr>
        <w:t>Практическая работа «Выполнение образцов ручной вышивки»</w:t>
      </w:r>
    </w:p>
    <w:p w:rsidR="00E77C9A" w:rsidRDefault="00E77C9A" w:rsidP="00EC6EFA">
      <w:pPr>
        <w:rPr>
          <w:b/>
          <w:bCs/>
          <w:i/>
          <w:iCs/>
        </w:rPr>
      </w:pPr>
      <w:r>
        <w:rPr>
          <w:b/>
          <w:bCs/>
          <w:i/>
          <w:iCs/>
        </w:rPr>
        <w:t>В</w:t>
      </w:r>
      <w:r w:rsidR="00F51DA4">
        <w:rPr>
          <w:b/>
          <w:bCs/>
          <w:i/>
          <w:iCs/>
        </w:rPr>
        <w:t>ыполнить по строчке каждого шва(5 видов)</w:t>
      </w:r>
    </w:p>
    <w:p w:rsidR="00EC6EFA" w:rsidRPr="00EC6EFA" w:rsidRDefault="00EC6EFA" w:rsidP="00EC6EF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C6E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«Стебельчатый шов»</w:t>
      </w:r>
    </w:p>
    <w:p w:rsidR="00EC6EFA" w:rsidRDefault="00EC6EFA" w:rsidP="00EC6E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EFA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таким швом справиться любая вышивальщица, даже начинающая. Следует прокалывать ткань верху и по диагонали. Выполнять ровные и близлежащие стежки.</w:t>
      </w:r>
    </w:p>
    <w:p w:rsidR="00E77C9A" w:rsidRDefault="00E77C9A" w:rsidP="00EC6E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0760" cy="3212465"/>
            <wp:effectExtent l="19050" t="0" r="8890" b="0"/>
            <wp:docPr id="1" name="Рисунок 1" descr="шов стебельча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ов стебельчаты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  <w:r>
        <w:lastRenderedPageBreak/>
        <w:t>Шов «Ёлочка».</w:t>
      </w:r>
    </w:p>
    <w:p w:rsidR="00E77C9A" w:rsidRDefault="00E77C9A" w:rsidP="00E77C9A">
      <w:pPr>
        <w:pStyle w:val="a3"/>
      </w:pPr>
      <w:r>
        <w:t xml:space="preserve">Технология этого шва пришла из Испании. Она состоит из двух близлежащих рядов </w:t>
      </w:r>
      <w:r>
        <w:rPr>
          <w:rStyle w:val="markererror"/>
        </w:rPr>
        <w:t>полукрестовой</w:t>
      </w:r>
      <w:r>
        <w:t xml:space="preserve"> вышивки, соприкасающихся по центру. Суть шва – выполнение стежков вперёд-назад, где на изнаночной стороне стежки визуально длиннее, чем на лицевой.</w:t>
      </w:r>
    </w:p>
    <w:p w:rsidR="00E77C9A" w:rsidRDefault="00E77C9A" w:rsidP="00EC6E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6625" cy="2242185"/>
            <wp:effectExtent l="19050" t="0" r="0" b="0"/>
            <wp:docPr id="4" name="Рисунок 4" descr="елочка ш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лочка ш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61806" cy="3798464"/>
            <wp:effectExtent l="19050" t="0" r="5494" b="0"/>
            <wp:docPr id="16" name="Рисунок 16" descr="https://ds04.infourok.ru/uploads/ex/053d/00109384-cd5f1b6d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53d/00109384-cd5f1b6d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00" cy="379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9A" w:rsidRDefault="00E77C9A" w:rsidP="00EC6E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</w:p>
    <w:p w:rsidR="00E77C9A" w:rsidRDefault="00E77C9A" w:rsidP="00E77C9A">
      <w:pPr>
        <w:pStyle w:val="3"/>
      </w:pPr>
      <w:r>
        <w:lastRenderedPageBreak/>
        <w:t>Шов «Цепочка» он же тамбурный</w:t>
      </w:r>
    </w:p>
    <w:p w:rsidR="00E77C9A" w:rsidRDefault="00E77C9A" w:rsidP="00E77C9A">
      <w:pPr>
        <w:pStyle w:val="a3"/>
      </w:pPr>
      <w:r>
        <w:t>Цепной шов очень прост в выполнении. Используется для изготовления линий, ограничения контуров, крупногабаритных фигур и поверхностей. Для его вышивания потребуется зафиксировать нить, вывести на лицевую сторону и воткнуть в то же отверстие, откуда она вышла. Далее протягивать до произвольных размеров петли. Чтобы начать следующее звено цепи, следует вывести иголку из центра предыдущего звена и повторить манипуляции.</w:t>
      </w:r>
    </w:p>
    <w:p w:rsidR="00E77C9A" w:rsidRDefault="00E77C9A" w:rsidP="00EC6E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9912" cy="3564413"/>
            <wp:effectExtent l="19050" t="0" r="0" b="0"/>
            <wp:docPr id="13" name="Рисунок 13" descr="https://fs00.infourok.ru/images/doc/223/19529/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23/19529/1/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82" cy="356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A4" w:rsidRDefault="00E77C9A" w:rsidP="00F51DA4">
      <w:pPr>
        <w:pStyle w:val="3"/>
      </w:pPr>
      <w:r>
        <w:t>«Козлик»</w:t>
      </w:r>
    </w:p>
    <w:p w:rsidR="00E77C9A" w:rsidRDefault="00E77C9A" w:rsidP="00F51DA4">
      <w:pPr>
        <w:pStyle w:val="3"/>
        <w:rPr>
          <w:b w:val="0"/>
          <w:sz w:val="24"/>
          <w:szCs w:val="24"/>
        </w:rPr>
      </w:pPr>
      <w:r w:rsidRPr="00F51DA4">
        <w:rPr>
          <w:b w:val="0"/>
          <w:sz w:val="24"/>
          <w:szCs w:val="24"/>
        </w:rPr>
        <w:t xml:space="preserve">Эксклюзивный шов, отчасти напоминающий вышивание крестиком. Однако он не используется для работы на канве, а хорошо смориться на обычной ткани. Его принцип – </w:t>
      </w:r>
      <w:r w:rsidRPr="00F51DA4">
        <w:rPr>
          <w:rStyle w:val="markererror"/>
          <w:b w:val="0"/>
          <w:sz w:val="24"/>
          <w:szCs w:val="24"/>
        </w:rPr>
        <w:t>соприкасание</w:t>
      </w:r>
      <w:r w:rsidRPr="00F51DA4">
        <w:rPr>
          <w:b w:val="0"/>
          <w:sz w:val="24"/>
          <w:szCs w:val="24"/>
        </w:rPr>
        <w:t xml:space="preserve"> пересекающихся стежков вверху и внизу. Поэтому каждый начинающийся крестик выполняется, пересекая низ или верх предыдущего. Частоту крестов и размеры между ними можно выставлять произвольно.</w:t>
      </w:r>
    </w:p>
    <w:p w:rsidR="00F51DA4" w:rsidRPr="00F51DA4" w:rsidRDefault="00F51DA4" w:rsidP="00F51DA4">
      <w:pPr>
        <w:pStyle w:val="3"/>
        <w:rPr>
          <w:b w:val="0"/>
          <w:sz w:val="24"/>
          <w:szCs w:val="24"/>
        </w:rPr>
      </w:pPr>
      <w:r w:rsidRPr="00F51DA4">
        <w:rPr>
          <w:b w:val="0"/>
          <w:noProof/>
          <w:sz w:val="24"/>
          <w:szCs w:val="24"/>
        </w:rPr>
        <w:drawing>
          <wp:inline distT="0" distB="0" distL="0" distR="0">
            <wp:extent cx="3379470" cy="1105535"/>
            <wp:effectExtent l="19050" t="0" r="0" b="0"/>
            <wp:docPr id="2" name="Рисунок 10" descr="разновидности ш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новидности шв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9A" w:rsidRDefault="00F51DA4" w:rsidP="00EC6E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6052" cy="3153225"/>
            <wp:effectExtent l="19050" t="0" r="3998" b="0"/>
            <wp:docPr id="19" name="Рисунок 19" descr="https://arhivurokov.ru/multiurok/html/2017/02/11/s_589f195ef0af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multiurok/html/2017/02/11/s_589f195ef0af7/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44" cy="315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A4" w:rsidRDefault="00F51DA4" w:rsidP="00EC6E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DA4" w:rsidRPr="00F51DA4" w:rsidRDefault="00F51DA4" w:rsidP="00F51DA4">
      <w:pPr>
        <w:pStyle w:val="a3"/>
        <w:spacing w:before="0" w:beforeAutospacing="0" w:after="0" w:afterAutospacing="0"/>
      </w:pPr>
      <w:r w:rsidRPr="00F51DA4">
        <w:rPr>
          <w:rFonts w:ascii="Monotype Corsiva" w:hAnsi="Monotype Corsiva"/>
          <w:b/>
          <w:bCs/>
          <w:sz w:val="48"/>
          <w:szCs w:val="48"/>
        </w:rPr>
        <w:t>Шов «узелки»</w:t>
      </w:r>
    </w:p>
    <w:p w:rsidR="00F51DA4" w:rsidRPr="00F51DA4" w:rsidRDefault="00F51DA4" w:rsidP="00F51DA4">
      <w:pPr>
        <w:pStyle w:val="a3"/>
        <w:spacing w:before="0" w:beforeAutospacing="0" w:after="0" w:afterAutospacing="0"/>
      </w:pPr>
      <w:r w:rsidRPr="00F51DA4">
        <w:rPr>
          <w:bCs/>
        </w:rPr>
        <w:t xml:space="preserve">Закрепите нить и сделайте на иглу 2—3 навива. Придерживая эти навивы левой рукой, иглу введите в ткань с лицевой стороны на изнаночную почти рядом с первым проколом иглы. Навивы надо придерживать до тех пор, пока не образуется затянутый узелок. </w:t>
      </w:r>
    </w:p>
    <w:p w:rsidR="00F51DA4" w:rsidRPr="00F51DA4" w:rsidRDefault="00F51DA4" w:rsidP="00F51DA4">
      <w:pPr>
        <w:pStyle w:val="a3"/>
        <w:spacing w:before="0" w:beforeAutospacing="0" w:after="0" w:afterAutospacing="0"/>
      </w:pPr>
      <w:r w:rsidRPr="00F51DA4">
        <w:t> </w:t>
      </w:r>
    </w:p>
    <w:p w:rsidR="00F51DA4" w:rsidRPr="00F51DA4" w:rsidRDefault="00F51DA4" w:rsidP="00F51DA4">
      <w:pPr>
        <w:pStyle w:val="a3"/>
        <w:spacing w:before="0" w:beforeAutospacing="0" w:after="0" w:afterAutospacing="0"/>
      </w:pPr>
      <w:r w:rsidRPr="00F51DA4">
        <w:rPr>
          <w:bCs/>
        </w:rPr>
        <w:t xml:space="preserve">Для крупных узелков можно взять нить потолще и сделать 3—4 навива, для мелких -  нить потоньше и 2—3 навива (рис. 47). </w:t>
      </w:r>
    </w:p>
    <w:p w:rsidR="00F51DA4" w:rsidRDefault="00F51DA4" w:rsidP="00EC6E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DA4" w:rsidRDefault="00F51DA4" w:rsidP="00EC6E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8491" cy="1827217"/>
            <wp:effectExtent l="19050" t="0" r="1159" b="0"/>
            <wp:docPr id="22" name="Рисунок 22" descr="http://vihivka.ru/img/r11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ihivka.ru/img/r11_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89" cy="182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A4" w:rsidRPr="00EC6EFA" w:rsidRDefault="00F51DA4" w:rsidP="00EC6E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8236" cy="3274813"/>
            <wp:effectExtent l="19050" t="0" r="0" b="0"/>
            <wp:docPr id="25" name="Рисунок 25" descr="https://ds02.infourok.ru/uploads/ex/0f09/000049a0-ec3a1401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f09/000049a0-ec3a1401/640/img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55" cy="327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DA4" w:rsidRPr="00EC6EFA" w:rsidSect="000B5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characterSpacingControl w:val="doNotCompress"/>
  <w:compat/>
  <w:rsids>
    <w:rsidRoot w:val="00EC6EFA"/>
    <w:rsid w:val="000B5C67"/>
    <w:rsid w:val="00B305DB"/>
    <w:rsid w:val="00E74B5F"/>
    <w:rsid w:val="00E77C9A"/>
    <w:rsid w:val="00EC6EFA"/>
    <w:rsid w:val="00F51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C67"/>
  </w:style>
  <w:style w:type="paragraph" w:styleId="3">
    <w:name w:val="heading 3"/>
    <w:basedOn w:val="a"/>
    <w:link w:val="30"/>
    <w:uiPriority w:val="9"/>
    <w:qFormat/>
    <w:rsid w:val="00EC6E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C6E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C6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C9A"/>
    <w:rPr>
      <w:rFonts w:ascii="Tahoma" w:hAnsi="Tahoma" w:cs="Tahoma"/>
      <w:sz w:val="16"/>
      <w:szCs w:val="16"/>
    </w:rPr>
  </w:style>
  <w:style w:type="character" w:customStyle="1" w:styleId="markererror">
    <w:name w:val="marker_error"/>
    <w:basedOn w:val="a0"/>
    <w:rsid w:val="00E77C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273</Words>
  <Characters>1558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Новый формат</cp:lastModifiedBy>
  <cp:revision>2</cp:revision>
  <dcterms:created xsi:type="dcterms:W3CDTF">2018-03-25T13:58:00Z</dcterms:created>
  <dcterms:modified xsi:type="dcterms:W3CDTF">2018-03-25T13:58:00Z</dcterms:modified>
</cp:coreProperties>
</file>